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F1516" w14:textId="73FD7500" w:rsidR="00E27855" w:rsidRDefault="00E27855" w:rsidP="00E27855">
      <w:pPr>
        <w:widowControl/>
        <w:autoSpaceDE/>
        <w:autoSpaceDN/>
        <w:adjustRightInd/>
        <w:spacing w:after="100"/>
        <w:jc w:val="right"/>
        <w:rPr>
          <w:rFonts w:ascii="Arial Narrow" w:hAnsi="Arial Narrow" w:cstheme="minorHAnsi"/>
          <w:b/>
          <w:bCs/>
          <w:szCs w:val="24"/>
        </w:rPr>
      </w:pPr>
      <w:r w:rsidRPr="00E27855">
        <w:rPr>
          <w:rFonts w:ascii="Arial Narrow" w:hAnsi="Arial Narrow"/>
          <w:b/>
          <w:bCs/>
          <w:szCs w:val="24"/>
        </w:rPr>
        <w:t>Załącznik</w:t>
      </w:r>
      <w:r w:rsidRPr="00E27855">
        <w:rPr>
          <w:rFonts w:ascii="Arial Narrow" w:hAnsi="Arial Narrow"/>
          <w:b/>
          <w:bCs/>
          <w:spacing w:val="-4"/>
          <w:szCs w:val="24"/>
        </w:rPr>
        <w:t xml:space="preserve"> </w:t>
      </w:r>
      <w:r w:rsidRPr="00E27855">
        <w:rPr>
          <w:rFonts w:ascii="Arial Narrow" w:hAnsi="Arial Narrow"/>
          <w:b/>
          <w:bCs/>
          <w:szCs w:val="24"/>
        </w:rPr>
        <w:t>nr</w:t>
      </w:r>
      <w:r w:rsidRPr="00E27855">
        <w:rPr>
          <w:rFonts w:ascii="Arial Narrow" w:hAnsi="Arial Narrow"/>
          <w:b/>
          <w:bCs/>
          <w:spacing w:val="-2"/>
          <w:szCs w:val="24"/>
        </w:rPr>
        <w:t xml:space="preserve"> </w:t>
      </w:r>
      <w:r w:rsidR="00B966BE">
        <w:rPr>
          <w:rFonts w:ascii="Arial Narrow" w:hAnsi="Arial Narrow"/>
          <w:b/>
          <w:bCs/>
          <w:szCs w:val="24"/>
        </w:rPr>
        <w:t>3</w:t>
      </w:r>
      <w:r w:rsidRPr="00E27855">
        <w:rPr>
          <w:rFonts w:ascii="Arial Narrow" w:hAnsi="Arial Narrow"/>
          <w:b/>
          <w:bCs/>
          <w:szCs w:val="24"/>
        </w:rPr>
        <w:t xml:space="preserve"> do Zapytanie ofertowego</w:t>
      </w:r>
      <w:r w:rsidRPr="00E27855">
        <w:rPr>
          <w:rFonts w:ascii="Arial Narrow" w:hAnsi="Arial Narrow" w:cstheme="minorHAnsi"/>
          <w:b/>
          <w:bCs/>
          <w:szCs w:val="24"/>
        </w:rPr>
        <w:t xml:space="preserve">                                                                         </w:t>
      </w:r>
    </w:p>
    <w:p w14:paraId="73FFB2FE" w14:textId="77777777" w:rsidR="000865F7" w:rsidRDefault="000865F7" w:rsidP="00E27855">
      <w:pPr>
        <w:widowControl/>
        <w:autoSpaceDE/>
        <w:autoSpaceDN/>
        <w:adjustRightInd/>
        <w:spacing w:after="100"/>
        <w:rPr>
          <w:rFonts w:ascii="Arial Narrow" w:hAnsi="Arial Narrow" w:cstheme="minorHAnsi"/>
          <w:b/>
          <w:bCs/>
          <w:szCs w:val="24"/>
        </w:rPr>
      </w:pPr>
    </w:p>
    <w:p w14:paraId="20584693" w14:textId="1114533C" w:rsidR="00E27855" w:rsidRDefault="00E27855" w:rsidP="00E27855">
      <w:pPr>
        <w:widowControl/>
        <w:autoSpaceDE/>
        <w:autoSpaceDN/>
        <w:adjustRightInd/>
        <w:spacing w:after="100"/>
        <w:rPr>
          <w:rFonts w:ascii="Arial Narrow" w:hAnsi="Arial Narrow" w:cstheme="minorHAnsi"/>
          <w:b/>
          <w:bCs/>
          <w:szCs w:val="24"/>
        </w:rPr>
      </w:pPr>
      <w:r w:rsidRPr="00E27855">
        <w:rPr>
          <w:rFonts w:ascii="Arial Narrow" w:hAnsi="Arial Narrow" w:cstheme="minorHAnsi"/>
          <w:b/>
          <w:bCs/>
          <w:szCs w:val="24"/>
        </w:rPr>
        <w:t xml:space="preserve">Sygnatura postępowania: </w:t>
      </w:r>
      <w:r w:rsidR="00B44B0E">
        <w:rPr>
          <w:rFonts w:ascii="Arial Narrow" w:hAnsi="Arial Narrow" w:cstheme="minorHAnsi"/>
          <w:b/>
          <w:bCs/>
          <w:szCs w:val="24"/>
        </w:rPr>
        <w:t>4</w:t>
      </w:r>
      <w:r w:rsidRPr="00E27855">
        <w:rPr>
          <w:rFonts w:ascii="Arial Narrow" w:hAnsi="Arial Narrow" w:cstheme="minorHAnsi"/>
          <w:b/>
          <w:bCs/>
          <w:szCs w:val="24"/>
        </w:rPr>
        <w:t>/2025/HORECA/</w:t>
      </w:r>
      <w:r w:rsidR="00B966BE">
        <w:rPr>
          <w:rFonts w:ascii="Arial Narrow" w:hAnsi="Arial Narrow" w:cstheme="minorHAnsi"/>
          <w:b/>
          <w:bCs/>
          <w:szCs w:val="24"/>
        </w:rPr>
        <w:t>GASTROGRUPA</w:t>
      </w:r>
      <w:r w:rsidRPr="00E27855">
        <w:rPr>
          <w:rFonts w:ascii="Arial Narrow" w:hAnsi="Arial Narrow" w:cstheme="minorHAnsi"/>
          <w:b/>
          <w:bCs/>
          <w:szCs w:val="24"/>
        </w:rPr>
        <w:t xml:space="preserve">    </w:t>
      </w:r>
      <w:r>
        <w:rPr>
          <w:rFonts w:ascii="Arial Narrow" w:hAnsi="Arial Narrow" w:cstheme="minorHAnsi"/>
          <w:b/>
          <w:bCs/>
          <w:szCs w:val="24"/>
        </w:rPr>
        <w:t xml:space="preserve"> </w:t>
      </w:r>
      <w:r w:rsidRPr="00E27855">
        <w:rPr>
          <w:rFonts w:ascii="Arial Narrow" w:hAnsi="Arial Narrow" w:cstheme="minorHAnsi"/>
          <w:b/>
          <w:bCs/>
          <w:szCs w:val="24"/>
        </w:rPr>
        <w:t xml:space="preserve">        </w:t>
      </w:r>
    </w:p>
    <w:p w14:paraId="0C0C9EC1" w14:textId="77777777" w:rsidR="00234784" w:rsidRDefault="00234784" w:rsidP="00234784">
      <w:pPr>
        <w:spacing w:after="100"/>
        <w:rPr>
          <w:rFonts w:ascii="Arial Narrow" w:hAnsi="Arial Narrow" w:cs="Arial"/>
          <w:szCs w:val="24"/>
        </w:rPr>
      </w:pPr>
    </w:p>
    <w:p w14:paraId="4A94B858" w14:textId="77777777" w:rsidR="00B966BE" w:rsidRPr="00B966BE" w:rsidRDefault="00234784" w:rsidP="00B966BE">
      <w:pPr>
        <w:spacing w:after="100"/>
        <w:jc w:val="center"/>
        <w:rPr>
          <w:rFonts w:ascii="Arial Narrow" w:hAnsi="Arial Narrow" w:cstheme="minorHAnsi"/>
          <w:b/>
          <w:bCs/>
          <w:i/>
          <w:iCs/>
          <w:szCs w:val="24"/>
        </w:rPr>
      </w:pPr>
      <w:r w:rsidRPr="00234784">
        <w:rPr>
          <w:rFonts w:ascii="Arial Narrow" w:hAnsi="Arial Narrow" w:cs="Arial"/>
          <w:szCs w:val="24"/>
        </w:rPr>
        <w:t>Projekt pn.:</w:t>
      </w:r>
      <w:r>
        <w:rPr>
          <w:rFonts w:ascii="Arial Narrow" w:hAnsi="Arial Narrow" w:cs="Arial"/>
          <w:szCs w:val="24"/>
        </w:rPr>
        <w:t xml:space="preserve"> </w:t>
      </w:r>
      <w:r w:rsidR="00B966BE" w:rsidRPr="00B966BE">
        <w:rPr>
          <w:rFonts w:ascii="Arial Narrow" w:hAnsi="Arial Narrow" w:cstheme="minorHAnsi"/>
          <w:b/>
          <w:bCs/>
          <w:i/>
          <w:iCs/>
          <w:szCs w:val="24"/>
        </w:rPr>
        <w:t>„Dywersyfikacja prowadzonej działalności o usługę organizacji spotkań, konferencji</w:t>
      </w:r>
    </w:p>
    <w:p w14:paraId="17BF9400" w14:textId="77777777" w:rsidR="00B966BE" w:rsidRDefault="00B966BE" w:rsidP="00B966BE">
      <w:pPr>
        <w:spacing w:after="100"/>
        <w:jc w:val="center"/>
        <w:rPr>
          <w:rFonts w:ascii="Arial Narrow" w:hAnsi="Arial Narrow" w:cstheme="minorHAnsi"/>
          <w:b/>
          <w:bCs/>
          <w:i/>
          <w:iCs/>
          <w:szCs w:val="24"/>
        </w:rPr>
      </w:pPr>
      <w:r w:rsidRPr="00B966BE">
        <w:rPr>
          <w:rFonts w:ascii="Arial Narrow" w:hAnsi="Arial Narrow" w:cstheme="minorHAnsi"/>
          <w:b/>
          <w:bCs/>
          <w:i/>
          <w:iCs/>
          <w:szCs w:val="24"/>
        </w:rPr>
        <w:t xml:space="preserve"> i eventów firmowych w Województwie Podkarpackim, Region 3”</w:t>
      </w:r>
    </w:p>
    <w:p w14:paraId="4D8A31FA" w14:textId="041039EE" w:rsidR="000865F7" w:rsidRPr="00F67FF6" w:rsidRDefault="00234784" w:rsidP="00B966BE">
      <w:pPr>
        <w:spacing w:after="100"/>
        <w:jc w:val="center"/>
        <w:rPr>
          <w:rFonts w:ascii="Arial Narrow" w:hAnsi="Arial Narrow" w:cstheme="minorHAnsi"/>
          <w:szCs w:val="24"/>
        </w:rPr>
      </w:pPr>
      <w:r>
        <w:rPr>
          <w:rFonts w:ascii="Arial Narrow" w:hAnsi="Arial Narrow" w:cstheme="minorHAnsi"/>
          <w:b/>
          <w:bCs/>
          <w:i/>
          <w:iCs/>
          <w:szCs w:val="24"/>
        </w:rPr>
        <w:br/>
      </w:r>
      <w:bookmarkStart w:id="0" w:name="_Hlk187701156"/>
      <w:r w:rsidRPr="00F67FF6">
        <w:rPr>
          <w:rFonts w:ascii="Arial Narrow" w:hAnsi="Arial Narrow" w:cstheme="minorHAnsi"/>
          <w:szCs w:val="24"/>
        </w:rPr>
        <w:t xml:space="preserve">Realizacja w ramach Umowy o dofinansowanie </w:t>
      </w:r>
      <w:bookmarkEnd w:id="0"/>
      <w:r w:rsidR="00B966BE" w:rsidRPr="00B966BE">
        <w:rPr>
          <w:rFonts w:ascii="Arial Narrow" w:hAnsi="Arial Narrow" w:cstheme="minorHAnsi"/>
          <w:b/>
          <w:bCs/>
          <w:szCs w:val="24"/>
        </w:rPr>
        <w:t>Nr KPOD.01.03-IW.01-3660/24-00 z dnia 30.12.2024r.</w:t>
      </w:r>
    </w:p>
    <w:p w14:paraId="67F73B08" w14:textId="49AC2899" w:rsidR="00234784" w:rsidRPr="00F67FF6" w:rsidRDefault="00234784" w:rsidP="00234784">
      <w:pPr>
        <w:spacing w:after="100"/>
        <w:rPr>
          <w:rFonts w:ascii="Arial Narrow" w:hAnsi="Arial Narrow" w:cstheme="minorHAnsi"/>
          <w:b/>
          <w:bCs/>
          <w:i/>
          <w:iCs/>
          <w:szCs w:val="24"/>
        </w:rPr>
      </w:pPr>
    </w:p>
    <w:p w14:paraId="15BEEBDE" w14:textId="12A084D1" w:rsidR="00E27855" w:rsidRPr="00234784" w:rsidRDefault="00E27855" w:rsidP="00DA15F0">
      <w:pPr>
        <w:pStyle w:val="Nagwek"/>
        <w:tabs>
          <w:tab w:val="clear" w:pos="4536"/>
          <w:tab w:val="clear" w:pos="9072"/>
        </w:tabs>
        <w:rPr>
          <w:rFonts w:ascii="Arial Narrow" w:hAnsi="Arial Narrow" w:cs="Arial"/>
          <w:szCs w:val="24"/>
        </w:rPr>
      </w:pPr>
    </w:p>
    <w:p w14:paraId="425CD18B" w14:textId="7DDFA7FF" w:rsidR="00A463D3" w:rsidRPr="00D8567C" w:rsidRDefault="00A463D3" w:rsidP="00F512CD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ascii="Verdana" w:hAnsi="Verdana" w:cs="Arial"/>
          <w:sz w:val="22"/>
          <w:lang w:eastAsia="pl-PL"/>
        </w:rPr>
      </w:pPr>
    </w:p>
    <w:p w14:paraId="6B1A8966" w14:textId="786A3DBC" w:rsidR="00234784" w:rsidRPr="00D06578" w:rsidRDefault="00234784" w:rsidP="00234784">
      <w:pPr>
        <w:autoSpaceDE/>
        <w:autoSpaceDN/>
        <w:adjustRightInd/>
        <w:spacing w:line="240" w:lineRule="auto"/>
        <w:jc w:val="center"/>
        <w:rPr>
          <w:rFonts w:ascii="Arial Narrow" w:eastAsia="Calibri" w:hAnsi="Arial Narrow" w:cs="Calibri"/>
          <w:color w:val="000000"/>
          <w:sz w:val="32"/>
          <w:szCs w:val="32"/>
        </w:rPr>
      </w:pPr>
      <w:bookmarkStart w:id="1" w:name="_Hlk187703082"/>
      <w:r w:rsidRPr="00D06578">
        <w:rPr>
          <w:rFonts w:ascii="Arial Narrow" w:eastAsia="Calibri" w:hAnsi="Arial Narrow" w:cs="Calibri"/>
          <w:b/>
          <w:color w:val="000000"/>
          <w:sz w:val="32"/>
          <w:szCs w:val="32"/>
        </w:rPr>
        <w:t>OŚWIADCZENIE</w:t>
      </w:r>
      <w:r w:rsidRPr="00D06578">
        <w:rPr>
          <w:rFonts w:ascii="Arial Narrow" w:eastAsia="Calibri" w:hAnsi="Arial Narrow" w:cs="Calibri"/>
          <w:color w:val="000000"/>
          <w:sz w:val="32"/>
          <w:szCs w:val="32"/>
        </w:rPr>
        <w:br/>
      </w:r>
      <w:r w:rsidRPr="00D06578">
        <w:rPr>
          <w:rFonts w:ascii="Arial Narrow" w:eastAsia="Calibri" w:hAnsi="Arial Narrow" w:cs="Calibri"/>
          <w:b/>
          <w:color w:val="000000"/>
          <w:sz w:val="32"/>
          <w:szCs w:val="32"/>
        </w:rPr>
        <w:t>o braku podstaw do wykluczenia</w:t>
      </w:r>
    </w:p>
    <w:bookmarkEnd w:id="1"/>
    <w:p w14:paraId="7415EC29" w14:textId="77777777" w:rsidR="00234784" w:rsidRPr="00234784" w:rsidRDefault="00234784" w:rsidP="00234784">
      <w:pPr>
        <w:autoSpaceDE/>
        <w:autoSpaceDN/>
        <w:adjustRightInd/>
        <w:rPr>
          <w:rFonts w:ascii="Arial Narrow" w:eastAsia="Calibri" w:hAnsi="Arial Narrow" w:cs="Calibri"/>
          <w:color w:val="000000"/>
          <w:szCs w:val="24"/>
        </w:rPr>
      </w:pPr>
    </w:p>
    <w:p w14:paraId="0811E67F" w14:textId="77777777" w:rsidR="00234784" w:rsidRPr="00234784" w:rsidRDefault="00234784" w:rsidP="00234784">
      <w:pPr>
        <w:widowControl/>
        <w:numPr>
          <w:ilvl w:val="0"/>
          <w:numId w:val="29"/>
        </w:numPr>
        <w:autoSpaceDE/>
        <w:autoSpaceDN/>
        <w:adjustRightInd/>
        <w:spacing w:after="200" w:line="304" w:lineRule="auto"/>
        <w:ind w:left="284" w:hanging="284"/>
        <w:jc w:val="both"/>
        <w:rPr>
          <w:rFonts w:ascii="Arial Narrow" w:hAnsi="Arial Narrow"/>
          <w:szCs w:val="24"/>
        </w:rPr>
      </w:pPr>
      <w:r w:rsidRPr="00234784">
        <w:rPr>
          <w:rFonts w:ascii="Arial Narrow" w:hAnsi="Arial Narrow"/>
          <w:color w:val="000000"/>
          <w:szCs w:val="24"/>
        </w:rPr>
        <w:t xml:space="preserve">Składając ofertę oświadczam, że reprezentowany przeze mnie Wykonawca nie jest powiązany osobowo i kapitałowo z Zamawiającym. </w:t>
      </w:r>
    </w:p>
    <w:p w14:paraId="50A705E1" w14:textId="31C0CCB9" w:rsidR="00234784" w:rsidRPr="00234784" w:rsidRDefault="00234784" w:rsidP="00D06578">
      <w:pPr>
        <w:widowControl/>
        <w:autoSpaceDE/>
        <w:autoSpaceDN/>
        <w:adjustRightInd/>
        <w:jc w:val="both"/>
        <w:rPr>
          <w:rFonts w:ascii="Arial Narrow" w:eastAsia="Calibri" w:hAnsi="Arial Narrow" w:cstheme="minorHAnsi"/>
          <w:szCs w:val="24"/>
        </w:rPr>
      </w:pPr>
      <w:r w:rsidRPr="00234784">
        <w:rPr>
          <w:rFonts w:ascii="Arial Narrow" w:eastAsia="Calibri" w:hAnsi="Arial Narrow" w:cstheme="minorHAnsi"/>
          <w:szCs w:val="24"/>
        </w:rPr>
        <w:t>Zgodnie z zasadą konkurencyjności opisaną w “Wytycznych dotyczących kwalifikowalności wydatków na lata 2021-2027” (Warszawa, 18 listopada 2022 r.)</w:t>
      </w:r>
      <w:r>
        <w:rPr>
          <w:rFonts w:ascii="Arial Narrow" w:eastAsia="Calibri" w:hAnsi="Arial Narrow" w:cstheme="minorHAnsi"/>
          <w:szCs w:val="24"/>
        </w:rPr>
        <w:t xml:space="preserve"> </w:t>
      </w:r>
      <w:r w:rsidRPr="00234784">
        <w:rPr>
          <w:rFonts w:ascii="Arial Narrow" w:eastAsia="Calibri" w:hAnsi="Arial Narrow" w:cstheme="minorHAnsi"/>
          <w:szCs w:val="24"/>
        </w:rPr>
        <w:t xml:space="preserve">przez powiązania kapitałowe i osobowe rozumie się wzajemne powiązania między Wykonawcą a Zamawiającym polegające na: </w:t>
      </w:r>
    </w:p>
    <w:p w14:paraId="3D94C95E" w14:textId="77777777" w:rsidR="00234784" w:rsidRDefault="00234784" w:rsidP="00D06578">
      <w:pPr>
        <w:pStyle w:val="Akapitzlist"/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autoSpaceDE/>
        <w:spacing w:after="200"/>
        <w:jc w:val="both"/>
        <w:rPr>
          <w:rFonts w:ascii="Arial Narrow" w:eastAsia="Calibri" w:hAnsi="Arial Narrow" w:cstheme="minorHAnsi"/>
          <w:color w:val="000000"/>
          <w:szCs w:val="24"/>
        </w:rPr>
      </w:pPr>
      <w:r w:rsidRPr="00234784">
        <w:rPr>
          <w:rFonts w:ascii="Arial Narrow" w:eastAsia="Calibri" w:hAnsi="Arial Narrow" w:cstheme="minorHAnsi"/>
          <w:color w:val="000000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264416A3" w14:textId="77777777" w:rsidR="00234784" w:rsidRPr="00D06578" w:rsidRDefault="00234784" w:rsidP="00D06578">
      <w:pPr>
        <w:pStyle w:val="Akapitzlist"/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autoSpaceDE/>
        <w:spacing w:after="200"/>
        <w:jc w:val="both"/>
        <w:rPr>
          <w:rFonts w:ascii="Arial Narrow" w:eastAsia="Calibri" w:hAnsi="Arial Narrow" w:cstheme="minorHAnsi"/>
          <w:color w:val="000000"/>
          <w:szCs w:val="24"/>
        </w:rPr>
      </w:pPr>
      <w:r w:rsidRPr="00D06578">
        <w:rPr>
          <w:rFonts w:ascii="Arial Narrow" w:eastAsia="Calibri" w:hAnsi="Arial Narrow" w:cstheme="minorHAnsi"/>
          <w:color w:val="000000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14:paraId="2CDBBE13" w14:textId="026C218F" w:rsidR="00234784" w:rsidRPr="00D06578" w:rsidRDefault="00234784" w:rsidP="00D06578">
      <w:pPr>
        <w:pStyle w:val="Akapitzlist"/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autoSpaceDE/>
        <w:spacing w:after="200"/>
        <w:jc w:val="both"/>
        <w:rPr>
          <w:rFonts w:ascii="Arial Narrow" w:eastAsia="Calibri" w:hAnsi="Arial Narrow" w:cstheme="minorHAnsi"/>
          <w:color w:val="000000"/>
          <w:szCs w:val="24"/>
        </w:rPr>
      </w:pPr>
      <w:r w:rsidRPr="00D06578">
        <w:rPr>
          <w:rFonts w:ascii="Arial Narrow" w:eastAsia="Calibri" w:hAnsi="Arial Narrow" w:cstheme="minorHAnsi"/>
          <w:color w:val="000000"/>
          <w:szCs w:val="24"/>
        </w:rPr>
        <w:t xml:space="preserve">pozostawaniu w takim stosunku prawnym lub faktycznym, że istnieje uzasadniona wątpliwość </w:t>
      </w:r>
      <w:r w:rsidR="00D06578">
        <w:rPr>
          <w:rFonts w:ascii="Arial Narrow" w:eastAsia="Calibri" w:hAnsi="Arial Narrow" w:cstheme="minorHAnsi"/>
          <w:color w:val="000000"/>
          <w:szCs w:val="24"/>
        </w:rPr>
        <w:br/>
      </w:r>
      <w:r w:rsidRPr="00D06578">
        <w:rPr>
          <w:rFonts w:ascii="Arial Narrow" w:eastAsia="Calibri" w:hAnsi="Arial Narrow" w:cstheme="minorHAnsi"/>
          <w:color w:val="000000"/>
          <w:szCs w:val="24"/>
        </w:rPr>
        <w:t>co do ich bezstronności lub niezależności w związku z postępowaniem o udzielenie zamówienia.</w:t>
      </w:r>
    </w:p>
    <w:p w14:paraId="1E99DEF7" w14:textId="0DBE3699" w:rsidR="00234784" w:rsidRPr="00D06578" w:rsidRDefault="00234784" w:rsidP="00D06578">
      <w:pPr>
        <w:pStyle w:val="Zwykytekst"/>
        <w:numPr>
          <w:ilvl w:val="0"/>
          <w:numId w:val="29"/>
        </w:numPr>
        <w:spacing w:before="240" w:after="240" w:line="276" w:lineRule="auto"/>
        <w:ind w:left="284" w:hanging="284"/>
        <w:jc w:val="both"/>
        <w:rPr>
          <w:rFonts w:ascii="Arial Narrow" w:hAnsi="Arial Narrow" w:cstheme="minorHAnsi"/>
          <w:bCs/>
          <w:sz w:val="24"/>
          <w:szCs w:val="24"/>
        </w:rPr>
      </w:pPr>
      <w:r w:rsidRPr="00D06578">
        <w:rPr>
          <w:rFonts w:ascii="Arial Narrow" w:hAnsi="Arial Narrow" w:cstheme="minorHAnsi"/>
          <w:color w:val="000000"/>
          <w:sz w:val="24"/>
          <w:szCs w:val="24"/>
        </w:rPr>
        <w:t xml:space="preserve">Zgodnie z Ustawą o utworzeniu Polskiej Agencji Rozwoju Przedsiębiorczości z dnia 09.11.2000 r. </w:t>
      </w:r>
      <w:r w:rsidR="00D06578">
        <w:rPr>
          <w:rFonts w:ascii="Arial Narrow" w:hAnsi="Arial Narrow" w:cstheme="minorHAnsi"/>
          <w:color w:val="000000"/>
          <w:sz w:val="24"/>
          <w:szCs w:val="24"/>
        </w:rPr>
        <w:br/>
      </w:r>
      <w:r w:rsidR="00D06578" w:rsidRPr="00D06578">
        <w:rPr>
          <w:rFonts w:ascii="Arial Narrow" w:hAnsi="Arial Narrow" w:cstheme="minorHAnsi"/>
          <w:bCs/>
          <w:sz w:val="24"/>
          <w:szCs w:val="24"/>
        </w:rPr>
        <w:t xml:space="preserve">(U. z 2024 r. poz. 419, 1635) </w:t>
      </w:r>
      <w:r w:rsidRPr="00D06578">
        <w:rPr>
          <w:rFonts w:ascii="Arial Narrow" w:hAnsi="Arial Narrow" w:cstheme="minorHAnsi"/>
          <w:color w:val="000000"/>
          <w:sz w:val="24"/>
          <w:szCs w:val="24"/>
        </w:rPr>
        <w:t>przez powiązania osobowe lub kapitałowe rozumie się powiązania między Zamawiającym lub członkami organów tego podmiotu, a wykonawcą lub członkami organów wykonawcy, polegające na:</w:t>
      </w:r>
    </w:p>
    <w:p w14:paraId="6C541D95" w14:textId="77777777" w:rsidR="00234784" w:rsidRPr="00D06578" w:rsidRDefault="00234784" w:rsidP="00D06578">
      <w:pPr>
        <w:pStyle w:val="Akapitzlist"/>
        <w:widowControl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autoSpaceDE/>
        <w:spacing w:after="200"/>
        <w:jc w:val="both"/>
        <w:rPr>
          <w:rFonts w:ascii="Arial Narrow" w:hAnsi="Arial Narrow" w:cstheme="minorHAnsi"/>
          <w:color w:val="000000"/>
          <w:szCs w:val="24"/>
        </w:rPr>
      </w:pPr>
      <w:r w:rsidRPr="00D06578">
        <w:rPr>
          <w:rFonts w:ascii="Arial Narrow" w:hAnsi="Arial Narrow" w:cstheme="minorHAnsi"/>
          <w:color w:val="000000"/>
          <w:szCs w:val="24"/>
        </w:rPr>
        <w:t>uczestniczeniu w spółce jako wspólnik spółki cywilnej lub spółki osobowej;</w:t>
      </w:r>
    </w:p>
    <w:p w14:paraId="1DA20405" w14:textId="77777777" w:rsidR="00234784" w:rsidRPr="00D06578" w:rsidRDefault="00234784" w:rsidP="00D06578">
      <w:pPr>
        <w:pStyle w:val="Akapitzlist"/>
        <w:widowControl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autoSpaceDE/>
        <w:spacing w:after="200"/>
        <w:jc w:val="both"/>
        <w:rPr>
          <w:rFonts w:ascii="Arial Narrow" w:hAnsi="Arial Narrow" w:cstheme="minorHAnsi"/>
          <w:color w:val="000000"/>
          <w:szCs w:val="24"/>
        </w:rPr>
      </w:pPr>
      <w:r w:rsidRPr="00D06578">
        <w:rPr>
          <w:rFonts w:ascii="Arial Narrow" w:hAnsi="Arial Narrow" w:cstheme="minorHAnsi"/>
          <w:color w:val="000000"/>
          <w:szCs w:val="24"/>
        </w:rPr>
        <w:t>posiadaniu co najmniej 10% udziałów lub akcji;</w:t>
      </w:r>
    </w:p>
    <w:p w14:paraId="40BCD712" w14:textId="77777777" w:rsidR="00234784" w:rsidRPr="00D06578" w:rsidRDefault="00234784" w:rsidP="00D06578">
      <w:pPr>
        <w:pStyle w:val="Akapitzlist"/>
        <w:widowControl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autoSpaceDE/>
        <w:spacing w:after="200"/>
        <w:jc w:val="both"/>
        <w:rPr>
          <w:rFonts w:ascii="Arial Narrow" w:hAnsi="Arial Narrow" w:cstheme="minorHAnsi"/>
          <w:color w:val="000000"/>
          <w:szCs w:val="24"/>
        </w:rPr>
      </w:pPr>
      <w:r w:rsidRPr="00D06578">
        <w:rPr>
          <w:rFonts w:ascii="Arial Narrow" w:hAnsi="Arial Narrow" w:cstheme="minorHAnsi"/>
          <w:color w:val="000000"/>
          <w:szCs w:val="24"/>
        </w:rPr>
        <w:t>pełnieniu funkcji członka organu nadzorczego lub zarządzającego, prokurenta, pełnomocnika;</w:t>
      </w:r>
    </w:p>
    <w:p w14:paraId="4A6AA3E2" w14:textId="19071BA9" w:rsidR="00234784" w:rsidRDefault="00234784" w:rsidP="00D06578">
      <w:pPr>
        <w:pStyle w:val="Akapitzlist"/>
        <w:widowControl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autoSpaceDE/>
        <w:spacing w:after="200"/>
        <w:jc w:val="both"/>
        <w:rPr>
          <w:rFonts w:ascii="Arial Narrow" w:hAnsi="Arial Narrow" w:cstheme="minorHAnsi"/>
          <w:color w:val="000000"/>
          <w:szCs w:val="24"/>
        </w:rPr>
      </w:pPr>
      <w:r w:rsidRPr="00234784">
        <w:rPr>
          <w:rFonts w:ascii="Arial Narrow" w:hAnsi="Arial Narrow" w:cstheme="minorHAnsi"/>
          <w:color w:val="000000"/>
          <w:szCs w:val="24"/>
        </w:rPr>
        <w:lastRenderedPageBreak/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5B97E211" w14:textId="77777777" w:rsidR="00234784" w:rsidRDefault="00234784" w:rsidP="00D06578">
      <w:pPr>
        <w:widowControl/>
        <w:pBdr>
          <w:top w:val="nil"/>
          <w:left w:val="nil"/>
          <w:bottom w:val="nil"/>
          <w:right w:val="nil"/>
          <w:between w:val="nil"/>
        </w:pBdr>
        <w:autoSpaceDE/>
        <w:spacing w:after="200"/>
        <w:jc w:val="both"/>
        <w:rPr>
          <w:rFonts w:ascii="Arial Narrow" w:hAnsi="Arial Narrow" w:cstheme="minorHAnsi"/>
          <w:color w:val="000000"/>
          <w:szCs w:val="24"/>
        </w:rPr>
      </w:pPr>
    </w:p>
    <w:p w14:paraId="5292770B" w14:textId="77777777" w:rsidR="00234784" w:rsidRPr="00234784" w:rsidRDefault="00234784" w:rsidP="0023478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spacing w:after="200"/>
        <w:jc w:val="both"/>
        <w:rPr>
          <w:rFonts w:ascii="Arial Narrow" w:hAnsi="Arial Narrow" w:cstheme="minorHAnsi"/>
          <w:color w:val="000000"/>
          <w:szCs w:val="24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7"/>
        <w:gridCol w:w="2212"/>
        <w:gridCol w:w="4193"/>
      </w:tblGrid>
      <w:tr w:rsidR="00234784" w:rsidRPr="00581BCE" w14:paraId="57298412" w14:textId="77777777" w:rsidTr="00BA7276">
        <w:trPr>
          <w:trHeight w:val="637"/>
        </w:trPr>
        <w:tc>
          <w:tcPr>
            <w:tcW w:w="2557" w:type="dxa"/>
            <w:vAlign w:val="bottom"/>
          </w:tcPr>
          <w:p w14:paraId="5C797377" w14:textId="77777777" w:rsidR="00234784" w:rsidRPr="00CB181F" w:rsidRDefault="00234784" w:rsidP="00BA7276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 Narrow" w:hAnsi="Arial Narrow" w:cs="Arial"/>
                <w:sz w:val="20"/>
              </w:rPr>
            </w:pPr>
            <w:r w:rsidRPr="00CB181F">
              <w:rPr>
                <w:rFonts w:ascii="Arial Narrow" w:hAnsi="Arial Narrow" w:cs="Arial"/>
                <w:sz w:val="20"/>
              </w:rPr>
              <w:t>…………………………………</w:t>
            </w:r>
          </w:p>
        </w:tc>
        <w:tc>
          <w:tcPr>
            <w:tcW w:w="2212" w:type="dxa"/>
            <w:vAlign w:val="bottom"/>
          </w:tcPr>
          <w:p w14:paraId="3A4F73E6" w14:textId="77777777" w:rsidR="00234784" w:rsidRPr="00CB181F" w:rsidRDefault="00234784" w:rsidP="00BA7276">
            <w:pPr>
              <w:ind w:left="-53"/>
              <w:rPr>
                <w:rFonts w:ascii="Arial Narrow" w:hAnsi="Arial Narrow" w:cs="Arial"/>
                <w:sz w:val="20"/>
              </w:rPr>
            </w:pPr>
            <w:r w:rsidRPr="00CB181F">
              <w:rPr>
                <w:rFonts w:ascii="Arial Narrow" w:hAnsi="Arial Narrow" w:cs="Arial"/>
                <w:sz w:val="20"/>
              </w:rPr>
              <w:t>………………………</w:t>
            </w:r>
          </w:p>
        </w:tc>
        <w:tc>
          <w:tcPr>
            <w:tcW w:w="4193" w:type="dxa"/>
          </w:tcPr>
          <w:p w14:paraId="151E05F7" w14:textId="77777777" w:rsidR="00234784" w:rsidRPr="00CB181F" w:rsidRDefault="00234784" w:rsidP="00BA7276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 Narrow" w:hAnsi="Arial Narrow" w:cs="Arial"/>
                <w:sz w:val="20"/>
              </w:rPr>
            </w:pPr>
          </w:p>
          <w:p w14:paraId="3BD78C2E" w14:textId="77777777" w:rsidR="00234784" w:rsidRPr="00CB181F" w:rsidRDefault="00234784" w:rsidP="00BA7276">
            <w:pPr>
              <w:jc w:val="center"/>
              <w:rPr>
                <w:rFonts w:ascii="Arial Narrow" w:hAnsi="Arial Narrow"/>
                <w:sz w:val="20"/>
              </w:rPr>
            </w:pPr>
            <w:r w:rsidRPr="00CB181F">
              <w:rPr>
                <w:rFonts w:ascii="Arial Narrow" w:hAnsi="Arial Narrow"/>
                <w:sz w:val="20"/>
              </w:rPr>
              <w:t>………………………………………………………</w:t>
            </w:r>
          </w:p>
        </w:tc>
      </w:tr>
      <w:tr w:rsidR="00234784" w:rsidRPr="00581BCE" w14:paraId="1220B3FC" w14:textId="77777777" w:rsidTr="00BA7276">
        <w:tc>
          <w:tcPr>
            <w:tcW w:w="2557" w:type="dxa"/>
          </w:tcPr>
          <w:p w14:paraId="6EBC8BB1" w14:textId="77777777" w:rsidR="00234784" w:rsidRPr="00CB181F" w:rsidRDefault="00234784" w:rsidP="00BA7276">
            <w:pPr>
              <w:ind w:left="-53"/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r w:rsidRPr="00CB181F">
              <w:rPr>
                <w:rFonts w:ascii="Arial Narrow" w:hAnsi="Arial Narrow" w:cs="Arial"/>
                <w:i/>
                <w:iCs/>
                <w:sz w:val="20"/>
              </w:rPr>
              <w:t>Miejscowość</w:t>
            </w:r>
          </w:p>
        </w:tc>
        <w:tc>
          <w:tcPr>
            <w:tcW w:w="2212" w:type="dxa"/>
          </w:tcPr>
          <w:p w14:paraId="5247E762" w14:textId="77777777" w:rsidR="00234784" w:rsidRPr="00CB181F" w:rsidRDefault="00234784" w:rsidP="00BA7276">
            <w:pPr>
              <w:ind w:left="-53"/>
              <w:rPr>
                <w:rFonts w:ascii="Arial Narrow" w:hAnsi="Arial Narrow" w:cs="Arial"/>
                <w:i/>
                <w:iCs/>
                <w:sz w:val="20"/>
              </w:rPr>
            </w:pPr>
            <w:r w:rsidRPr="00CB181F">
              <w:rPr>
                <w:rFonts w:ascii="Arial Narrow" w:hAnsi="Arial Narrow" w:cs="Arial"/>
                <w:i/>
                <w:iCs/>
                <w:sz w:val="20"/>
              </w:rPr>
              <w:t xml:space="preserve">       data</w:t>
            </w:r>
          </w:p>
        </w:tc>
        <w:tc>
          <w:tcPr>
            <w:tcW w:w="4193" w:type="dxa"/>
          </w:tcPr>
          <w:p w14:paraId="2B846B9A" w14:textId="77777777" w:rsidR="00234784" w:rsidRPr="00CB181F" w:rsidRDefault="00234784" w:rsidP="00BA7276">
            <w:pPr>
              <w:ind w:left="-53"/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r w:rsidRPr="00CB181F">
              <w:rPr>
                <w:rFonts w:ascii="Arial Narrow" w:hAnsi="Arial Narrow" w:cs="Arial"/>
                <w:i/>
                <w:iCs/>
                <w:sz w:val="20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 w14:paraId="781E003F" w14:textId="77777777" w:rsidR="00234784" w:rsidRPr="00234784" w:rsidRDefault="00234784" w:rsidP="00234784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line="352" w:lineRule="auto"/>
        <w:jc w:val="both"/>
        <w:rPr>
          <w:rFonts w:eastAsia="Calibri" w:cs="Calibri"/>
          <w:color w:val="000000"/>
          <w:sz w:val="22"/>
        </w:rPr>
      </w:pPr>
    </w:p>
    <w:p w14:paraId="31FC6759" w14:textId="77777777" w:rsidR="00234784" w:rsidRPr="00234784" w:rsidRDefault="00234784" w:rsidP="00234784">
      <w:pPr>
        <w:autoSpaceDE/>
        <w:autoSpaceDN/>
        <w:adjustRightInd/>
        <w:spacing w:line="81" w:lineRule="auto"/>
        <w:rPr>
          <w:rFonts w:eastAsia="Calibri" w:cs="Calibri"/>
          <w:color w:val="000000"/>
          <w:sz w:val="22"/>
        </w:rPr>
      </w:pPr>
    </w:p>
    <w:p w14:paraId="3B15A1EA" w14:textId="77777777" w:rsidR="00234784" w:rsidRPr="00234784" w:rsidRDefault="00234784" w:rsidP="00234784">
      <w:pPr>
        <w:autoSpaceDE/>
        <w:autoSpaceDN/>
        <w:adjustRightInd/>
        <w:spacing w:line="81" w:lineRule="auto"/>
        <w:jc w:val="right"/>
        <w:rPr>
          <w:rFonts w:eastAsia="Calibri" w:cs="Calibri"/>
          <w:color w:val="000000"/>
          <w:sz w:val="22"/>
        </w:rPr>
      </w:pPr>
    </w:p>
    <w:p w14:paraId="47F16D04" w14:textId="77777777" w:rsidR="00234784" w:rsidRPr="00234784" w:rsidRDefault="00234784" w:rsidP="00234784">
      <w:pPr>
        <w:autoSpaceDE/>
        <w:autoSpaceDN/>
        <w:adjustRightInd/>
        <w:spacing w:line="81" w:lineRule="auto"/>
        <w:jc w:val="right"/>
        <w:rPr>
          <w:rFonts w:eastAsia="Calibri" w:cs="Calibri"/>
          <w:color w:val="000000"/>
          <w:sz w:val="22"/>
        </w:rPr>
      </w:pPr>
    </w:p>
    <w:p w14:paraId="722D5D63" w14:textId="77777777" w:rsidR="00234784" w:rsidRPr="00234784" w:rsidRDefault="00234784" w:rsidP="00234784">
      <w:pPr>
        <w:widowControl/>
        <w:numPr>
          <w:ilvl w:val="0"/>
          <w:numId w:val="29"/>
        </w:numPr>
        <w:autoSpaceDE/>
        <w:autoSpaceDN/>
        <w:adjustRightInd/>
        <w:spacing w:after="200" w:line="304" w:lineRule="auto"/>
        <w:jc w:val="both"/>
        <w:rPr>
          <w:rFonts w:ascii="Arial Narrow" w:hAnsi="Arial Narrow"/>
          <w:color w:val="000000"/>
          <w:szCs w:val="24"/>
        </w:rPr>
      </w:pPr>
      <w:r w:rsidRPr="00234784">
        <w:rPr>
          <w:rFonts w:ascii="Arial Narrow" w:hAnsi="Arial Narrow"/>
          <w:color w:val="000000"/>
          <w:szCs w:val="24"/>
        </w:rPr>
        <w:t>Oświadczamy, że nie podlegam(y) wykluczeniu z postępowania na podstawie art. 7 ust. 1 Ustawy z dnia 13 kwietnia 2022 r. o szczególnych rozwiązaniach w zakresie przeciwdziałania wspieraniu agresji na Ukrainę oraz służących ochronie bezpieczeństwa narodowego.</w:t>
      </w:r>
    </w:p>
    <w:p w14:paraId="516490DB" w14:textId="77777777" w:rsidR="00234784" w:rsidRPr="00234784" w:rsidRDefault="00234784" w:rsidP="00234784">
      <w:pPr>
        <w:widowControl/>
        <w:autoSpaceDE/>
        <w:autoSpaceDN/>
        <w:adjustRightInd/>
        <w:spacing w:after="200"/>
        <w:rPr>
          <w:rFonts w:eastAsia="Calibri" w:cs="Calibri"/>
          <w:color w:val="000000"/>
          <w:sz w:val="22"/>
        </w:rPr>
      </w:pPr>
    </w:p>
    <w:p w14:paraId="1A15FEFF" w14:textId="77777777" w:rsidR="00234784" w:rsidRPr="00234784" w:rsidRDefault="00234784" w:rsidP="00234784">
      <w:pPr>
        <w:autoSpaceDE/>
        <w:autoSpaceDN/>
        <w:adjustRightInd/>
        <w:spacing w:line="81" w:lineRule="auto"/>
        <w:jc w:val="right"/>
        <w:rPr>
          <w:rFonts w:eastAsia="Calibri" w:cs="Calibri"/>
          <w:color w:val="000000"/>
          <w:sz w:val="22"/>
        </w:rPr>
      </w:pPr>
    </w:p>
    <w:p w14:paraId="58E44385" w14:textId="77777777" w:rsidR="00234784" w:rsidRPr="00234784" w:rsidRDefault="00234784" w:rsidP="00234784">
      <w:pPr>
        <w:autoSpaceDE/>
        <w:autoSpaceDN/>
        <w:adjustRightInd/>
        <w:spacing w:line="81" w:lineRule="auto"/>
        <w:jc w:val="right"/>
        <w:rPr>
          <w:rFonts w:eastAsia="Calibri" w:cs="Calibri"/>
          <w:color w:val="000000"/>
          <w:sz w:val="22"/>
        </w:rPr>
      </w:pPr>
    </w:p>
    <w:p w14:paraId="320B31F5" w14:textId="77777777" w:rsidR="0046566E" w:rsidRDefault="0046566E" w:rsidP="00F512CD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ascii="Verdana" w:hAnsi="Verdana" w:cs="Arial"/>
          <w:sz w:val="22"/>
          <w:lang w:eastAsia="pl-PL"/>
        </w:rPr>
      </w:pPr>
    </w:p>
    <w:p w14:paraId="711B2074" w14:textId="77777777" w:rsidR="0046566E" w:rsidRDefault="0046566E" w:rsidP="00F512CD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ascii="Verdana" w:hAnsi="Verdana" w:cs="Arial"/>
          <w:sz w:val="22"/>
          <w:lang w:eastAsia="pl-PL"/>
        </w:rPr>
      </w:pPr>
    </w:p>
    <w:p w14:paraId="2A9652FF" w14:textId="77777777" w:rsidR="0046566E" w:rsidRPr="00D8567C" w:rsidRDefault="0046566E" w:rsidP="00F512CD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ascii="Verdana" w:hAnsi="Verdana" w:cs="Arial"/>
          <w:sz w:val="22"/>
          <w:lang w:eastAsia="pl-PL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7"/>
        <w:gridCol w:w="2212"/>
        <w:gridCol w:w="4193"/>
      </w:tblGrid>
      <w:tr w:rsidR="00D8567C" w:rsidRPr="00581BCE" w14:paraId="445044FD" w14:textId="77777777" w:rsidTr="00D8567C">
        <w:trPr>
          <w:trHeight w:val="637"/>
        </w:trPr>
        <w:tc>
          <w:tcPr>
            <w:tcW w:w="2557" w:type="dxa"/>
            <w:vAlign w:val="bottom"/>
          </w:tcPr>
          <w:p w14:paraId="502F09CB" w14:textId="38ABD454" w:rsidR="0071777D" w:rsidRPr="00CB181F" w:rsidRDefault="00D8567C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 Narrow" w:hAnsi="Arial Narrow" w:cs="Arial"/>
                <w:sz w:val="20"/>
              </w:rPr>
            </w:pPr>
            <w:r w:rsidRPr="00CB181F">
              <w:rPr>
                <w:rFonts w:ascii="Arial Narrow" w:hAnsi="Arial Narrow" w:cs="Arial"/>
                <w:sz w:val="20"/>
              </w:rPr>
              <w:t>…………………………………</w:t>
            </w:r>
          </w:p>
        </w:tc>
        <w:tc>
          <w:tcPr>
            <w:tcW w:w="2212" w:type="dxa"/>
            <w:vAlign w:val="bottom"/>
          </w:tcPr>
          <w:p w14:paraId="379787D1" w14:textId="5A2D75A1" w:rsidR="0071777D" w:rsidRPr="00CB181F" w:rsidRDefault="00D8567C" w:rsidP="004E7F5E">
            <w:pPr>
              <w:ind w:left="-53"/>
              <w:rPr>
                <w:rFonts w:ascii="Arial Narrow" w:hAnsi="Arial Narrow" w:cs="Arial"/>
                <w:sz w:val="20"/>
              </w:rPr>
            </w:pPr>
            <w:r w:rsidRPr="00CB181F">
              <w:rPr>
                <w:rFonts w:ascii="Arial Narrow" w:hAnsi="Arial Narrow" w:cs="Arial"/>
                <w:sz w:val="20"/>
              </w:rPr>
              <w:t>………………………</w:t>
            </w:r>
          </w:p>
        </w:tc>
        <w:tc>
          <w:tcPr>
            <w:tcW w:w="4193" w:type="dxa"/>
          </w:tcPr>
          <w:p w14:paraId="1EB0006E" w14:textId="77777777" w:rsidR="0071777D" w:rsidRPr="00CB181F" w:rsidRDefault="0071777D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 Narrow" w:hAnsi="Arial Narrow" w:cs="Arial"/>
                <w:sz w:val="20"/>
              </w:rPr>
            </w:pPr>
          </w:p>
          <w:p w14:paraId="4B4229F4" w14:textId="667F50F9" w:rsidR="00D8567C" w:rsidRPr="00CB181F" w:rsidRDefault="00D8567C" w:rsidP="00D8567C">
            <w:pPr>
              <w:jc w:val="center"/>
              <w:rPr>
                <w:rFonts w:ascii="Arial Narrow" w:hAnsi="Arial Narrow"/>
                <w:sz w:val="20"/>
              </w:rPr>
            </w:pPr>
            <w:r w:rsidRPr="00CB181F">
              <w:rPr>
                <w:rFonts w:ascii="Arial Narrow" w:hAnsi="Arial Narrow"/>
                <w:sz w:val="20"/>
              </w:rPr>
              <w:t>………………………………………………………</w:t>
            </w:r>
          </w:p>
        </w:tc>
      </w:tr>
      <w:tr w:rsidR="00D8567C" w:rsidRPr="00581BCE" w14:paraId="4AC9E775" w14:textId="77777777" w:rsidTr="00D8567C">
        <w:tc>
          <w:tcPr>
            <w:tcW w:w="2557" w:type="dxa"/>
          </w:tcPr>
          <w:p w14:paraId="56738576" w14:textId="77777777" w:rsidR="0071777D" w:rsidRPr="00CB181F" w:rsidRDefault="0071777D" w:rsidP="004E7F5E">
            <w:pPr>
              <w:ind w:left="-53"/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r w:rsidRPr="00CB181F">
              <w:rPr>
                <w:rFonts w:ascii="Arial Narrow" w:hAnsi="Arial Narrow" w:cs="Arial"/>
                <w:i/>
                <w:iCs/>
                <w:sz w:val="20"/>
              </w:rPr>
              <w:t>Miejscowość</w:t>
            </w:r>
          </w:p>
        </w:tc>
        <w:tc>
          <w:tcPr>
            <w:tcW w:w="2212" w:type="dxa"/>
          </w:tcPr>
          <w:p w14:paraId="28D3DAC2" w14:textId="15350D45" w:rsidR="0071777D" w:rsidRPr="00CB181F" w:rsidRDefault="00180833" w:rsidP="00180833">
            <w:pPr>
              <w:ind w:left="-53"/>
              <w:rPr>
                <w:rFonts w:ascii="Arial Narrow" w:hAnsi="Arial Narrow" w:cs="Arial"/>
                <w:i/>
                <w:iCs/>
                <w:sz w:val="20"/>
              </w:rPr>
            </w:pPr>
            <w:r w:rsidRPr="00CB181F">
              <w:rPr>
                <w:rFonts w:ascii="Arial Narrow" w:hAnsi="Arial Narrow" w:cs="Arial"/>
                <w:i/>
                <w:iCs/>
                <w:sz w:val="20"/>
              </w:rPr>
              <w:t xml:space="preserve">       </w:t>
            </w:r>
            <w:r w:rsidR="0071777D" w:rsidRPr="00CB181F">
              <w:rPr>
                <w:rFonts w:ascii="Arial Narrow" w:hAnsi="Arial Narrow" w:cs="Arial"/>
                <w:i/>
                <w:iCs/>
                <w:sz w:val="20"/>
              </w:rPr>
              <w:t>data</w:t>
            </w:r>
          </w:p>
        </w:tc>
        <w:tc>
          <w:tcPr>
            <w:tcW w:w="4193" w:type="dxa"/>
          </w:tcPr>
          <w:p w14:paraId="627C049D" w14:textId="76B142D3" w:rsidR="00D8567C" w:rsidRPr="00CB181F" w:rsidRDefault="0071777D" w:rsidP="00D8567C">
            <w:pPr>
              <w:ind w:left="-53"/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r w:rsidRPr="00CB181F">
              <w:rPr>
                <w:rFonts w:ascii="Arial Narrow" w:hAnsi="Arial Narrow" w:cs="Arial"/>
                <w:i/>
                <w:iCs/>
                <w:sz w:val="20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 w14:paraId="5C85E5B4" w14:textId="77777777" w:rsidR="0046566E" w:rsidRDefault="0046566E" w:rsidP="00D8567C">
      <w:pPr>
        <w:spacing w:before="600"/>
        <w:rPr>
          <w:rFonts w:ascii="Verdana" w:hAnsi="Verdana" w:cs="Arial"/>
          <w:sz w:val="22"/>
          <w:u w:val="single"/>
        </w:rPr>
      </w:pPr>
    </w:p>
    <w:p w14:paraId="408649C3" w14:textId="77777777" w:rsidR="0046566E" w:rsidRDefault="0046566E" w:rsidP="00D8567C">
      <w:pPr>
        <w:spacing w:before="600"/>
        <w:rPr>
          <w:rFonts w:ascii="Verdana" w:hAnsi="Verdana" w:cs="Arial"/>
          <w:sz w:val="22"/>
          <w:u w:val="single"/>
        </w:rPr>
      </w:pPr>
    </w:p>
    <w:sectPr w:rsidR="0046566E" w:rsidSect="00F512C7">
      <w:headerReference w:type="default" r:id="rId8"/>
      <w:footerReference w:type="default" r:id="rId9"/>
      <w:pgSz w:w="11906" w:h="16838" w:code="9"/>
      <w:pgMar w:top="709" w:right="1276" w:bottom="720" w:left="1276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5D227" w14:textId="77777777" w:rsidR="00532CBB" w:rsidRDefault="00532CBB">
      <w:r>
        <w:separator/>
      </w:r>
    </w:p>
  </w:endnote>
  <w:endnote w:type="continuationSeparator" w:id="0">
    <w:p w14:paraId="7BE6EFD4" w14:textId="77777777" w:rsidR="00532CBB" w:rsidRDefault="00532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-68652068"/>
      <w:docPartObj>
        <w:docPartGallery w:val="Page Numbers (Bottom of Page)"/>
        <w:docPartUnique/>
      </w:docPartObj>
    </w:sdtPr>
    <w:sdtEndPr>
      <w:rPr>
        <w:rFonts w:ascii="Arial Narrow" w:hAnsi="Arial Narrow" w:cs="Arial"/>
        <w:color w:val="7F7F7F" w:themeColor="background1" w:themeShade="7F"/>
        <w:spacing w:val="60"/>
        <w:sz w:val="20"/>
        <w:szCs w:val="20"/>
      </w:rPr>
    </w:sdtEndPr>
    <w:sdtContent>
      <w:p w14:paraId="5ACADCC5" w14:textId="46D300F8" w:rsidR="00A463D3" w:rsidRPr="00E27855" w:rsidRDefault="00A463D3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 Narrow" w:hAnsi="Arial Narrow" w:cs="Arial"/>
            <w:sz w:val="20"/>
            <w:szCs w:val="20"/>
          </w:rPr>
        </w:pPr>
        <w:r w:rsidRPr="00E27855">
          <w:rPr>
            <w:rFonts w:ascii="Arial Narrow" w:hAnsi="Arial Narrow" w:cs="Arial"/>
            <w:sz w:val="20"/>
            <w:szCs w:val="20"/>
          </w:rPr>
          <w:fldChar w:fldCharType="begin"/>
        </w:r>
        <w:r w:rsidRPr="00E27855">
          <w:rPr>
            <w:rFonts w:ascii="Arial Narrow" w:hAnsi="Arial Narrow" w:cs="Arial"/>
            <w:sz w:val="20"/>
            <w:szCs w:val="20"/>
          </w:rPr>
          <w:instrText>PAGE   \* MERGEFORMAT</w:instrText>
        </w:r>
        <w:r w:rsidRPr="00E27855">
          <w:rPr>
            <w:rFonts w:ascii="Arial Narrow" w:hAnsi="Arial Narrow" w:cs="Arial"/>
            <w:sz w:val="20"/>
            <w:szCs w:val="20"/>
          </w:rPr>
          <w:fldChar w:fldCharType="separate"/>
        </w:r>
        <w:r w:rsidR="00411556" w:rsidRPr="00E27855">
          <w:rPr>
            <w:rFonts w:ascii="Arial Narrow" w:hAnsi="Arial Narrow" w:cs="Arial"/>
            <w:noProof/>
            <w:sz w:val="20"/>
            <w:szCs w:val="20"/>
          </w:rPr>
          <w:t>1</w:t>
        </w:r>
        <w:r w:rsidRPr="00E27855">
          <w:rPr>
            <w:rFonts w:ascii="Arial Narrow" w:hAnsi="Arial Narrow" w:cs="Arial"/>
            <w:sz w:val="20"/>
            <w:szCs w:val="20"/>
          </w:rPr>
          <w:fldChar w:fldCharType="end"/>
        </w:r>
        <w:r w:rsidRPr="00E27855">
          <w:rPr>
            <w:rFonts w:ascii="Arial Narrow" w:hAnsi="Arial Narrow" w:cs="Arial"/>
            <w:sz w:val="20"/>
            <w:szCs w:val="20"/>
          </w:rPr>
          <w:t xml:space="preserve"> | </w:t>
        </w:r>
        <w:r w:rsidRPr="00E27855">
          <w:rPr>
            <w:rFonts w:ascii="Arial Narrow" w:hAnsi="Arial Narrow" w:cs="Arial"/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490EB460" w14:textId="77777777" w:rsidR="009615AA" w:rsidRDefault="009615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2BCEB" w14:textId="77777777" w:rsidR="00532CBB" w:rsidRDefault="00532CBB">
      <w:r>
        <w:separator/>
      </w:r>
    </w:p>
  </w:footnote>
  <w:footnote w:type="continuationSeparator" w:id="0">
    <w:p w14:paraId="59CEA3BF" w14:textId="77777777" w:rsidR="00532CBB" w:rsidRDefault="00532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7C925" w14:textId="77777777" w:rsidR="00E27855" w:rsidRDefault="00E27855">
    <w:pPr>
      <w:pStyle w:val="Nagwek"/>
    </w:pPr>
  </w:p>
  <w:p w14:paraId="57414096" w14:textId="445115C9" w:rsidR="00E27855" w:rsidRDefault="00E2785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BD882C" wp14:editId="031DFD1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361950"/>
          <wp:effectExtent l="0" t="0" r="0" b="0"/>
          <wp:wrapNone/>
          <wp:docPr id="1691191346" name="Obraz 2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554D61" w14:textId="77777777" w:rsidR="00E27855" w:rsidRDefault="00E27855">
    <w:pPr>
      <w:pStyle w:val="Nagwek"/>
    </w:pPr>
  </w:p>
  <w:p w14:paraId="76C6D11C" w14:textId="122F069A" w:rsidR="00E27855" w:rsidRDefault="00E278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6BC09AE"/>
    <w:multiLevelType w:val="hybridMultilevel"/>
    <w:tmpl w:val="FA6229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E7839"/>
    <w:multiLevelType w:val="hybridMultilevel"/>
    <w:tmpl w:val="0CE2A08E"/>
    <w:lvl w:ilvl="0" w:tplc="FE849A54">
      <w:start w:val="1"/>
      <w:numFmt w:val="decimal"/>
      <w:lvlText w:val="%1)"/>
      <w:lvlJc w:val="left"/>
      <w:pPr>
        <w:tabs>
          <w:tab w:val="num" w:pos="348"/>
        </w:tabs>
        <w:ind w:left="1068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7" w15:restartNumberingAfterBreak="0">
    <w:nsid w:val="0ED94630"/>
    <w:multiLevelType w:val="hybridMultilevel"/>
    <w:tmpl w:val="B2004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9" w15:restartNumberingAfterBreak="0">
    <w:nsid w:val="11AA563A"/>
    <w:multiLevelType w:val="hybridMultilevel"/>
    <w:tmpl w:val="624A1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B651B"/>
    <w:multiLevelType w:val="hybridMultilevel"/>
    <w:tmpl w:val="EEF48BD0"/>
    <w:lvl w:ilvl="0" w:tplc="9CA4C8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6F6739E"/>
    <w:multiLevelType w:val="hybridMultilevel"/>
    <w:tmpl w:val="A6102008"/>
    <w:lvl w:ilvl="0" w:tplc="53123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3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AB77A29"/>
    <w:multiLevelType w:val="hybridMultilevel"/>
    <w:tmpl w:val="8AAA21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6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7" w15:restartNumberingAfterBreak="0">
    <w:nsid w:val="372259EE"/>
    <w:multiLevelType w:val="hybridMultilevel"/>
    <w:tmpl w:val="BCD4C1CE"/>
    <w:lvl w:ilvl="0" w:tplc="20EA28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B671D"/>
    <w:multiLevelType w:val="multilevel"/>
    <w:tmpl w:val="321CC19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20" w15:restartNumberingAfterBreak="0">
    <w:nsid w:val="440071A9"/>
    <w:multiLevelType w:val="multilevel"/>
    <w:tmpl w:val="569E7DD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8547AD2"/>
    <w:multiLevelType w:val="hybridMultilevel"/>
    <w:tmpl w:val="4C467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E3F15"/>
    <w:multiLevelType w:val="hybridMultilevel"/>
    <w:tmpl w:val="A036E3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31927C8"/>
    <w:multiLevelType w:val="multilevel"/>
    <w:tmpl w:val="3BF82D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6" w15:restartNumberingAfterBreak="0">
    <w:nsid w:val="607A05DE"/>
    <w:multiLevelType w:val="multilevel"/>
    <w:tmpl w:val="AB06A1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49E57EB"/>
    <w:multiLevelType w:val="hybridMultilevel"/>
    <w:tmpl w:val="24AE7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90512EA"/>
    <w:multiLevelType w:val="hybridMultilevel"/>
    <w:tmpl w:val="9EDE3F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322E59"/>
    <w:multiLevelType w:val="hybridMultilevel"/>
    <w:tmpl w:val="93BE7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933739">
    <w:abstractNumId w:val="19"/>
  </w:num>
  <w:num w:numId="2" w16cid:durableId="17883056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3705115">
    <w:abstractNumId w:val="6"/>
  </w:num>
  <w:num w:numId="4" w16cid:durableId="986789124">
    <w:abstractNumId w:val="8"/>
  </w:num>
  <w:num w:numId="5" w16cid:durableId="583761275">
    <w:abstractNumId w:val="12"/>
  </w:num>
  <w:num w:numId="6" w16cid:durableId="2107462845">
    <w:abstractNumId w:val="16"/>
  </w:num>
  <w:num w:numId="7" w16cid:durableId="1371302055">
    <w:abstractNumId w:val="15"/>
  </w:num>
  <w:num w:numId="8" w16cid:durableId="123349894">
    <w:abstractNumId w:val="13"/>
  </w:num>
  <w:num w:numId="9" w16cid:durableId="901864815">
    <w:abstractNumId w:val="25"/>
  </w:num>
  <w:num w:numId="10" w16cid:durableId="1729062220">
    <w:abstractNumId w:val="24"/>
  </w:num>
  <w:num w:numId="11" w16cid:durableId="1361709752">
    <w:abstractNumId w:val="1"/>
  </w:num>
  <w:num w:numId="12" w16cid:durableId="1595898704">
    <w:abstractNumId w:val="3"/>
  </w:num>
  <w:num w:numId="13" w16cid:durableId="1874228308">
    <w:abstractNumId w:val="18"/>
  </w:num>
  <w:num w:numId="14" w16cid:durableId="1021469110">
    <w:abstractNumId w:val="2"/>
  </w:num>
  <w:num w:numId="15" w16cid:durableId="1340890082">
    <w:abstractNumId w:val="10"/>
  </w:num>
  <w:num w:numId="16" w16cid:durableId="27874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3482812">
    <w:abstractNumId w:val="0"/>
  </w:num>
  <w:num w:numId="18" w16cid:durableId="441414105">
    <w:abstractNumId w:val="23"/>
  </w:num>
  <w:num w:numId="19" w16cid:durableId="564800942">
    <w:abstractNumId w:val="26"/>
  </w:num>
  <w:num w:numId="20" w16cid:durableId="509948581">
    <w:abstractNumId w:val="5"/>
  </w:num>
  <w:num w:numId="21" w16cid:durableId="129712327">
    <w:abstractNumId w:val="9"/>
  </w:num>
  <w:num w:numId="22" w16cid:durableId="1624923319">
    <w:abstractNumId w:val="14"/>
  </w:num>
  <w:num w:numId="23" w16cid:durableId="45641159">
    <w:abstractNumId w:val="29"/>
  </w:num>
  <w:num w:numId="24" w16cid:durableId="1544364995">
    <w:abstractNumId w:val="7"/>
  </w:num>
  <w:num w:numId="25" w16cid:durableId="345060285">
    <w:abstractNumId w:val="21"/>
  </w:num>
  <w:num w:numId="26" w16cid:durableId="75322438">
    <w:abstractNumId w:val="11"/>
  </w:num>
  <w:num w:numId="27" w16cid:durableId="713039420">
    <w:abstractNumId w:val="20"/>
  </w:num>
  <w:num w:numId="28" w16cid:durableId="446699250">
    <w:abstractNumId w:val="27"/>
  </w:num>
  <w:num w:numId="29" w16cid:durableId="375006150">
    <w:abstractNumId w:val="17"/>
  </w:num>
  <w:num w:numId="30" w16cid:durableId="34350102">
    <w:abstractNumId w:val="4"/>
  </w:num>
  <w:num w:numId="31" w16cid:durableId="300619566">
    <w:abstractNumId w:val="28"/>
  </w:num>
  <w:num w:numId="32" w16cid:durableId="7117294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00"/>
    <w:rsid w:val="00007C76"/>
    <w:rsid w:val="000102E5"/>
    <w:rsid w:val="00012813"/>
    <w:rsid w:val="00023276"/>
    <w:rsid w:val="00030DA7"/>
    <w:rsid w:val="00036556"/>
    <w:rsid w:val="00041FD6"/>
    <w:rsid w:val="000474B9"/>
    <w:rsid w:val="00047F3D"/>
    <w:rsid w:val="00051EA7"/>
    <w:rsid w:val="0005465B"/>
    <w:rsid w:val="000548EF"/>
    <w:rsid w:val="00056C4B"/>
    <w:rsid w:val="000660C4"/>
    <w:rsid w:val="000723ED"/>
    <w:rsid w:val="00077878"/>
    <w:rsid w:val="000865F7"/>
    <w:rsid w:val="00097BF8"/>
    <w:rsid w:val="000A679D"/>
    <w:rsid w:val="000C3259"/>
    <w:rsid w:val="000E5112"/>
    <w:rsid w:val="000E6DF9"/>
    <w:rsid w:val="000F7B39"/>
    <w:rsid w:val="001111D9"/>
    <w:rsid w:val="00123CC0"/>
    <w:rsid w:val="00124643"/>
    <w:rsid w:val="00130147"/>
    <w:rsid w:val="001313A5"/>
    <w:rsid w:val="00137B6C"/>
    <w:rsid w:val="0014315E"/>
    <w:rsid w:val="001524F1"/>
    <w:rsid w:val="00153B35"/>
    <w:rsid w:val="00156859"/>
    <w:rsid w:val="00163980"/>
    <w:rsid w:val="00175DBC"/>
    <w:rsid w:val="00180833"/>
    <w:rsid w:val="0018262B"/>
    <w:rsid w:val="00194984"/>
    <w:rsid w:val="001A411F"/>
    <w:rsid w:val="001A6EF1"/>
    <w:rsid w:val="001C66B7"/>
    <w:rsid w:val="001C7C70"/>
    <w:rsid w:val="001E08FF"/>
    <w:rsid w:val="001E509B"/>
    <w:rsid w:val="001F12F3"/>
    <w:rsid w:val="001F259D"/>
    <w:rsid w:val="001F5117"/>
    <w:rsid w:val="002042DA"/>
    <w:rsid w:val="00214973"/>
    <w:rsid w:val="002218BC"/>
    <w:rsid w:val="002240B6"/>
    <w:rsid w:val="00231C39"/>
    <w:rsid w:val="00233538"/>
    <w:rsid w:val="00234784"/>
    <w:rsid w:val="00236830"/>
    <w:rsid w:val="002444F0"/>
    <w:rsid w:val="0024558E"/>
    <w:rsid w:val="00266408"/>
    <w:rsid w:val="002765C0"/>
    <w:rsid w:val="00281C95"/>
    <w:rsid w:val="002A5EB7"/>
    <w:rsid w:val="002D7954"/>
    <w:rsid w:val="002E3474"/>
    <w:rsid w:val="002E7E46"/>
    <w:rsid w:val="002F0236"/>
    <w:rsid w:val="00302D54"/>
    <w:rsid w:val="00305475"/>
    <w:rsid w:val="00305D3A"/>
    <w:rsid w:val="003107EA"/>
    <w:rsid w:val="0031167B"/>
    <w:rsid w:val="00313072"/>
    <w:rsid w:val="003253B7"/>
    <w:rsid w:val="00332515"/>
    <w:rsid w:val="00333593"/>
    <w:rsid w:val="00340005"/>
    <w:rsid w:val="00346A64"/>
    <w:rsid w:val="00357808"/>
    <w:rsid w:val="0036428E"/>
    <w:rsid w:val="00366878"/>
    <w:rsid w:val="003A0A24"/>
    <w:rsid w:val="003A1C8A"/>
    <w:rsid w:val="003A3BDB"/>
    <w:rsid w:val="003A6A7C"/>
    <w:rsid w:val="003A6C20"/>
    <w:rsid w:val="003B3751"/>
    <w:rsid w:val="003B63E1"/>
    <w:rsid w:val="003C2C0F"/>
    <w:rsid w:val="003D20AE"/>
    <w:rsid w:val="003D63FA"/>
    <w:rsid w:val="003E325C"/>
    <w:rsid w:val="003E5D16"/>
    <w:rsid w:val="00405C81"/>
    <w:rsid w:val="0040648F"/>
    <w:rsid w:val="00411556"/>
    <w:rsid w:val="00415A90"/>
    <w:rsid w:val="00415CF1"/>
    <w:rsid w:val="0041723B"/>
    <w:rsid w:val="00422B90"/>
    <w:rsid w:val="0043026E"/>
    <w:rsid w:val="004472B8"/>
    <w:rsid w:val="00454EFE"/>
    <w:rsid w:val="0045658B"/>
    <w:rsid w:val="00462FEB"/>
    <w:rsid w:val="0046566E"/>
    <w:rsid w:val="00471AA4"/>
    <w:rsid w:val="004726D5"/>
    <w:rsid w:val="00472A2A"/>
    <w:rsid w:val="004807A6"/>
    <w:rsid w:val="004870D6"/>
    <w:rsid w:val="004B0877"/>
    <w:rsid w:val="004B20DE"/>
    <w:rsid w:val="004B7A41"/>
    <w:rsid w:val="004E06FD"/>
    <w:rsid w:val="004E1E8A"/>
    <w:rsid w:val="004F0D96"/>
    <w:rsid w:val="004F15DA"/>
    <w:rsid w:val="004F7430"/>
    <w:rsid w:val="005041A6"/>
    <w:rsid w:val="0051003B"/>
    <w:rsid w:val="00510C13"/>
    <w:rsid w:val="005200D5"/>
    <w:rsid w:val="00520FE7"/>
    <w:rsid w:val="005252D5"/>
    <w:rsid w:val="005279B3"/>
    <w:rsid w:val="00532CBB"/>
    <w:rsid w:val="0056280B"/>
    <w:rsid w:val="00581BCE"/>
    <w:rsid w:val="00587F21"/>
    <w:rsid w:val="0059041E"/>
    <w:rsid w:val="005938E0"/>
    <w:rsid w:val="005A20A5"/>
    <w:rsid w:val="005C1C75"/>
    <w:rsid w:val="005D592D"/>
    <w:rsid w:val="005D64A2"/>
    <w:rsid w:val="005E1B89"/>
    <w:rsid w:val="005E55FE"/>
    <w:rsid w:val="005E7BCB"/>
    <w:rsid w:val="005F129C"/>
    <w:rsid w:val="005F2781"/>
    <w:rsid w:val="00600116"/>
    <w:rsid w:val="00604088"/>
    <w:rsid w:val="00635BBE"/>
    <w:rsid w:val="0064034E"/>
    <w:rsid w:val="00650166"/>
    <w:rsid w:val="006554D2"/>
    <w:rsid w:val="00660F46"/>
    <w:rsid w:val="00661B79"/>
    <w:rsid w:val="00666AF6"/>
    <w:rsid w:val="006706B2"/>
    <w:rsid w:val="0067325B"/>
    <w:rsid w:val="00674639"/>
    <w:rsid w:val="00682819"/>
    <w:rsid w:val="006B38D5"/>
    <w:rsid w:val="006C6400"/>
    <w:rsid w:val="006C6A60"/>
    <w:rsid w:val="006C6EC0"/>
    <w:rsid w:val="006D0334"/>
    <w:rsid w:val="006D3B52"/>
    <w:rsid w:val="006D7A12"/>
    <w:rsid w:val="006E2B3A"/>
    <w:rsid w:val="006E5019"/>
    <w:rsid w:val="006E58DA"/>
    <w:rsid w:val="006F3099"/>
    <w:rsid w:val="006F5034"/>
    <w:rsid w:val="00700A00"/>
    <w:rsid w:val="00703685"/>
    <w:rsid w:val="00704DEE"/>
    <w:rsid w:val="0071777D"/>
    <w:rsid w:val="00734CF2"/>
    <w:rsid w:val="007359A4"/>
    <w:rsid w:val="007524FA"/>
    <w:rsid w:val="0075274D"/>
    <w:rsid w:val="00755238"/>
    <w:rsid w:val="0077153D"/>
    <w:rsid w:val="007758AD"/>
    <w:rsid w:val="00797410"/>
    <w:rsid w:val="007B054E"/>
    <w:rsid w:val="007B6DDA"/>
    <w:rsid w:val="007E462B"/>
    <w:rsid w:val="007F148F"/>
    <w:rsid w:val="007F4B4F"/>
    <w:rsid w:val="0080553E"/>
    <w:rsid w:val="008070F3"/>
    <w:rsid w:val="00811EA2"/>
    <w:rsid w:val="008161E3"/>
    <w:rsid w:val="00827311"/>
    <w:rsid w:val="008359DD"/>
    <w:rsid w:val="00840873"/>
    <w:rsid w:val="0086232E"/>
    <w:rsid w:val="00865852"/>
    <w:rsid w:val="00870C24"/>
    <w:rsid w:val="00895E29"/>
    <w:rsid w:val="008B0B4C"/>
    <w:rsid w:val="008B1FAE"/>
    <w:rsid w:val="008B6D75"/>
    <w:rsid w:val="008E101E"/>
    <w:rsid w:val="008E2C95"/>
    <w:rsid w:val="008F63B9"/>
    <w:rsid w:val="009132B8"/>
    <w:rsid w:val="00920612"/>
    <w:rsid w:val="00922F53"/>
    <w:rsid w:val="009239CA"/>
    <w:rsid w:val="00932F02"/>
    <w:rsid w:val="00935660"/>
    <w:rsid w:val="009370FF"/>
    <w:rsid w:val="00945077"/>
    <w:rsid w:val="00947C35"/>
    <w:rsid w:val="009520A4"/>
    <w:rsid w:val="00956537"/>
    <w:rsid w:val="00960AEC"/>
    <w:rsid w:val="009615AA"/>
    <w:rsid w:val="009661EA"/>
    <w:rsid w:val="00971590"/>
    <w:rsid w:val="00974DFE"/>
    <w:rsid w:val="00976DD4"/>
    <w:rsid w:val="00987D83"/>
    <w:rsid w:val="00991705"/>
    <w:rsid w:val="009924AA"/>
    <w:rsid w:val="009A0AED"/>
    <w:rsid w:val="009A2D1D"/>
    <w:rsid w:val="009B610B"/>
    <w:rsid w:val="009C24F7"/>
    <w:rsid w:val="009C2CC5"/>
    <w:rsid w:val="009C7CA6"/>
    <w:rsid w:val="009D085F"/>
    <w:rsid w:val="009E6F0C"/>
    <w:rsid w:val="00A03379"/>
    <w:rsid w:val="00A07B4C"/>
    <w:rsid w:val="00A07D7D"/>
    <w:rsid w:val="00A23B53"/>
    <w:rsid w:val="00A24123"/>
    <w:rsid w:val="00A345AD"/>
    <w:rsid w:val="00A422C7"/>
    <w:rsid w:val="00A42729"/>
    <w:rsid w:val="00A44138"/>
    <w:rsid w:val="00A463D3"/>
    <w:rsid w:val="00A50B07"/>
    <w:rsid w:val="00A54C77"/>
    <w:rsid w:val="00A57330"/>
    <w:rsid w:val="00A74AC9"/>
    <w:rsid w:val="00A80803"/>
    <w:rsid w:val="00A92EB8"/>
    <w:rsid w:val="00AA3D32"/>
    <w:rsid w:val="00AB7215"/>
    <w:rsid w:val="00AC2F9D"/>
    <w:rsid w:val="00AC45B7"/>
    <w:rsid w:val="00AD1DA9"/>
    <w:rsid w:val="00AD3B03"/>
    <w:rsid w:val="00AD4878"/>
    <w:rsid w:val="00AE639D"/>
    <w:rsid w:val="00AF0202"/>
    <w:rsid w:val="00B0184F"/>
    <w:rsid w:val="00B02AC6"/>
    <w:rsid w:val="00B02B04"/>
    <w:rsid w:val="00B02DDD"/>
    <w:rsid w:val="00B168E8"/>
    <w:rsid w:val="00B16BFB"/>
    <w:rsid w:val="00B23284"/>
    <w:rsid w:val="00B23BFF"/>
    <w:rsid w:val="00B31E58"/>
    <w:rsid w:val="00B44B0E"/>
    <w:rsid w:val="00B56BF2"/>
    <w:rsid w:val="00B61A96"/>
    <w:rsid w:val="00B61FD0"/>
    <w:rsid w:val="00B6564D"/>
    <w:rsid w:val="00B76E2D"/>
    <w:rsid w:val="00B810E0"/>
    <w:rsid w:val="00B966BE"/>
    <w:rsid w:val="00BA1E03"/>
    <w:rsid w:val="00BA3320"/>
    <w:rsid w:val="00BA372A"/>
    <w:rsid w:val="00BB267F"/>
    <w:rsid w:val="00BB415C"/>
    <w:rsid w:val="00BB5401"/>
    <w:rsid w:val="00BC322C"/>
    <w:rsid w:val="00BD5402"/>
    <w:rsid w:val="00BD799E"/>
    <w:rsid w:val="00BE005C"/>
    <w:rsid w:val="00BF7001"/>
    <w:rsid w:val="00C02937"/>
    <w:rsid w:val="00C17BB4"/>
    <w:rsid w:val="00C30D0A"/>
    <w:rsid w:val="00C346E6"/>
    <w:rsid w:val="00C357B9"/>
    <w:rsid w:val="00C46F6B"/>
    <w:rsid w:val="00C51578"/>
    <w:rsid w:val="00C52F88"/>
    <w:rsid w:val="00C55497"/>
    <w:rsid w:val="00C5571D"/>
    <w:rsid w:val="00C634F5"/>
    <w:rsid w:val="00C638AF"/>
    <w:rsid w:val="00C6474B"/>
    <w:rsid w:val="00C66D21"/>
    <w:rsid w:val="00C770AB"/>
    <w:rsid w:val="00C84B87"/>
    <w:rsid w:val="00CA4F70"/>
    <w:rsid w:val="00CA600E"/>
    <w:rsid w:val="00CB1389"/>
    <w:rsid w:val="00CB181F"/>
    <w:rsid w:val="00CB6DE5"/>
    <w:rsid w:val="00CC3735"/>
    <w:rsid w:val="00CC70D6"/>
    <w:rsid w:val="00CD61A2"/>
    <w:rsid w:val="00CD7FA2"/>
    <w:rsid w:val="00CE4B8F"/>
    <w:rsid w:val="00CE5E1F"/>
    <w:rsid w:val="00D04A60"/>
    <w:rsid w:val="00D06578"/>
    <w:rsid w:val="00D12025"/>
    <w:rsid w:val="00D147A6"/>
    <w:rsid w:val="00D16C3D"/>
    <w:rsid w:val="00D205B9"/>
    <w:rsid w:val="00D3587C"/>
    <w:rsid w:val="00D35BDF"/>
    <w:rsid w:val="00D52B6E"/>
    <w:rsid w:val="00D66886"/>
    <w:rsid w:val="00D7132E"/>
    <w:rsid w:val="00D74E7E"/>
    <w:rsid w:val="00D80277"/>
    <w:rsid w:val="00D8567C"/>
    <w:rsid w:val="00D91101"/>
    <w:rsid w:val="00D9380F"/>
    <w:rsid w:val="00DA15F0"/>
    <w:rsid w:val="00DA71EC"/>
    <w:rsid w:val="00DB2815"/>
    <w:rsid w:val="00DC1C59"/>
    <w:rsid w:val="00DC6464"/>
    <w:rsid w:val="00DD3E50"/>
    <w:rsid w:val="00DD7511"/>
    <w:rsid w:val="00DE641F"/>
    <w:rsid w:val="00DE70EA"/>
    <w:rsid w:val="00E010DD"/>
    <w:rsid w:val="00E058F8"/>
    <w:rsid w:val="00E07022"/>
    <w:rsid w:val="00E115CD"/>
    <w:rsid w:val="00E1369A"/>
    <w:rsid w:val="00E27855"/>
    <w:rsid w:val="00E3759A"/>
    <w:rsid w:val="00E37B39"/>
    <w:rsid w:val="00E560DA"/>
    <w:rsid w:val="00E60FA4"/>
    <w:rsid w:val="00E633A1"/>
    <w:rsid w:val="00E65CBE"/>
    <w:rsid w:val="00E8021C"/>
    <w:rsid w:val="00EA0AC5"/>
    <w:rsid w:val="00EB0499"/>
    <w:rsid w:val="00EB1470"/>
    <w:rsid w:val="00EC0C29"/>
    <w:rsid w:val="00EE2954"/>
    <w:rsid w:val="00EE2A47"/>
    <w:rsid w:val="00EE6288"/>
    <w:rsid w:val="00EE65B7"/>
    <w:rsid w:val="00EF6C23"/>
    <w:rsid w:val="00EF7280"/>
    <w:rsid w:val="00EF7F21"/>
    <w:rsid w:val="00F05B32"/>
    <w:rsid w:val="00F06714"/>
    <w:rsid w:val="00F07254"/>
    <w:rsid w:val="00F10381"/>
    <w:rsid w:val="00F10950"/>
    <w:rsid w:val="00F21C83"/>
    <w:rsid w:val="00F23161"/>
    <w:rsid w:val="00F36069"/>
    <w:rsid w:val="00F512C7"/>
    <w:rsid w:val="00F512CD"/>
    <w:rsid w:val="00F64CE4"/>
    <w:rsid w:val="00F70C99"/>
    <w:rsid w:val="00F72F71"/>
    <w:rsid w:val="00F84F73"/>
    <w:rsid w:val="00F94376"/>
    <w:rsid w:val="00FA4513"/>
    <w:rsid w:val="00FA7972"/>
    <w:rsid w:val="00FB1C29"/>
    <w:rsid w:val="00FC1DD1"/>
    <w:rsid w:val="00FC418A"/>
    <w:rsid w:val="00FC4909"/>
    <w:rsid w:val="00FD5360"/>
    <w:rsid w:val="00FD631A"/>
    <w:rsid w:val="00FE3E7A"/>
    <w:rsid w:val="00FE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9BCF1C"/>
  <w14:defaultImageDpi w14:val="96"/>
  <w15:docId w15:val="{794604C1-B192-42BB-BAD7-973A86F08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7311"/>
    <w:pPr>
      <w:widowControl/>
      <w:tabs>
        <w:tab w:val="left" w:pos="4860"/>
      </w:tabs>
      <w:autoSpaceDE/>
      <w:autoSpaceDN/>
      <w:adjustRightInd/>
      <w:spacing w:before="600" w:after="480"/>
      <w:jc w:val="center"/>
      <w:outlineLvl w:val="0"/>
    </w:pPr>
    <w:rPr>
      <w:b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27311"/>
    <w:rPr>
      <w:rFonts w:ascii="Calibri" w:hAnsi="Calibr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  <w:style w:type="character" w:styleId="Hipercze">
    <w:name w:val="Hyperlink"/>
    <w:rsid w:val="00E115CD"/>
    <w:rPr>
      <w:color w:val="0000FF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115CD"/>
    <w:rPr>
      <w:rFonts w:ascii="Calibri" w:hAnsi="Calibri"/>
      <w:sz w:val="24"/>
      <w:lang w:eastAsia="ar-SA"/>
    </w:rPr>
  </w:style>
  <w:style w:type="paragraph" w:styleId="Poprawka">
    <w:name w:val="Revision"/>
    <w:hidden/>
    <w:uiPriority w:val="99"/>
    <w:semiHidden/>
    <w:rsid w:val="00AF0202"/>
    <w:pPr>
      <w:spacing w:after="0" w:line="240" w:lineRule="auto"/>
    </w:pPr>
    <w:rPr>
      <w:rFonts w:ascii="Calibri" w:hAnsi="Calibri"/>
      <w:sz w:val="24"/>
    </w:rPr>
  </w:style>
  <w:style w:type="character" w:customStyle="1" w:styleId="Nagwek10">
    <w:name w:val="Nagłówek #1_"/>
    <w:basedOn w:val="Domylnaczcionkaakapitu"/>
    <w:link w:val="Nagwek11"/>
    <w:rsid w:val="00D8567C"/>
    <w:rPr>
      <w:b/>
      <w:bCs/>
      <w:sz w:val="20"/>
      <w:szCs w:val="20"/>
    </w:rPr>
  </w:style>
  <w:style w:type="paragraph" w:customStyle="1" w:styleId="Nagwek11">
    <w:name w:val="Nagłówek #1"/>
    <w:basedOn w:val="Normalny"/>
    <w:link w:val="Nagwek10"/>
    <w:rsid w:val="00D8567C"/>
    <w:pPr>
      <w:autoSpaceDE/>
      <w:autoSpaceDN/>
      <w:adjustRightInd/>
      <w:spacing w:line="403" w:lineRule="auto"/>
      <w:jc w:val="center"/>
      <w:outlineLvl w:val="0"/>
    </w:pPr>
    <w:rPr>
      <w:rFonts w:ascii="Times New Roman" w:hAnsi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567C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unhideWhenUsed/>
    <w:rsid w:val="00D06578"/>
    <w:pPr>
      <w:widowControl/>
      <w:autoSpaceDE/>
      <w:autoSpaceDN/>
      <w:adjustRightInd/>
      <w:spacing w:line="240" w:lineRule="auto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06578"/>
    <w:rPr>
      <w:rFonts w:ascii="Consolas" w:eastAsia="Calibri" w:hAnsi="Consolas"/>
      <w:sz w:val="21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31E3F-44BE-484E-A5EB-71750729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2867</Characters>
  <Application>Microsoft Office Word</Application>
  <DocSecurity>0</DocSecurity>
  <Lines>84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Rozmus</dc:creator>
  <cp:lastModifiedBy>Michał Tyrakowski</cp:lastModifiedBy>
  <cp:revision>5</cp:revision>
  <dcterms:created xsi:type="dcterms:W3CDTF">2025-03-22T10:46:00Z</dcterms:created>
  <dcterms:modified xsi:type="dcterms:W3CDTF">2025-12-01T20:22:00Z</dcterms:modified>
</cp:coreProperties>
</file>